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D3FF" w14:textId="77777777" w:rsidR="00BD6605" w:rsidRDefault="005905CF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BD6605"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4B694F5A" w14:textId="140D9D07" w:rsidR="00D0673B" w:rsidRPr="00D459D5" w:rsidRDefault="00D0673B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D0673B" w:rsidRPr="00D459D5" w14:paraId="12403EAC" w14:textId="77777777" w:rsidTr="00E12590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22161C91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4552BD98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D0673B" w:rsidRPr="00D459D5" w14:paraId="3457C713" w14:textId="77777777" w:rsidTr="00E12590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5B106C7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335DE645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ad istanza di parte</w:t>
            </w:r>
          </w:p>
        </w:tc>
      </w:tr>
      <w:tr w:rsidR="00D0673B" w:rsidRPr="00D459D5" w14:paraId="0D423554" w14:textId="77777777" w:rsidTr="00E12590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267CEDDC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DCF1D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09BF5C3D" w14:textId="13DC8D11" w:rsidR="00D0673B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CONTRIBUTO </w:t>
            </w:r>
            <w:r w:rsidR="00624CB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REGIONALE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PER IL SOSTEGNO DEL RUOLO DI CURA E ASSISTENZA DEL CAREGIVER FAMILIARE </w:t>
            </w:r>
          </w:p>
        </w:tc>
      </w:tr>
      <w:tr w:rsidR="00D0673B" w:rsidRPr="00D459D5" w14:paraId="38836C4B" w14:textId="77777777" w:rsidTr="00E12590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40048E97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DEFDBE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B90F0E" w14:textId="0F1C8804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Erogazione di un contributo economico a riconoscimento del valore sociale dell’attività di cura non professionale del caregiver familiare, rivolto ai caregiver che assistono persone con disabilità gravissima residenti nei Comuni dell’ATS XIX. Contributo massimo: € 1.200,00 (€ 100,00/mese). Riferimenti normativi: art. 1, comma 255, L. 27/12/2017 n. 205; D.M. 26/09/2016 MLPS; L. 05/02/1992 n. 104; L. 11/02/1980 n. 18; DGR Marche n. 1385/2025; Decreto Dirigenziale Contrasto al Disagio n. 223/2025.</w:t>
            </w:r>
          </w:p>
        </w:tc>
      </w:tr>
      <w:tr w:rsidR="00D0673B" w:rsidRPr="00D459D5" w14:paraId="4F0D0277" w14:textId="77777777" w:rsidTr="00E12590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4DE5BC7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73B5AB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Comune d’Ambito – ATS XIX (Ente Capofila: Comune di Fermo, Settore V – Politiche per il benessere della persona)</w:t>
            </w:r>
          </w:p>
        </w:tc>
      </w:tr>
      <w:tr w:rsidR="00D0673B" w:rsidRPr="00D459D5" w14:paraId="233525BC" w14:textId="77777777" w:rsidTr="00E12590">
        <w:trPr>
          <w:trHeight w:val="84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124628D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E59FEE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PUA dell’ATS XIX – Piazzale Azzolino 18, 63900 Fermo. Tel. 0734/284500. PEC: coordinatore@pec.ambitosociale19.it</w:t>
            </w:r>
          </w:p>
        </w:tc>
      </w:tr>
      <w:tr w:rsidR="00D0673B" w:rsidRPr="00D459D5" w14:paraId="7D2A9A3F" w14:textId="77777777" w:rsidTr="00E12590">
        <w:trPr>
          <w:trHeight w:val="137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48F56095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871251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D66D44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dell’ATS XIX – Dott. Alessandro Ranieri (Dirigente V Settore Comune di Fermo). Piazzale Azzolino 18, 63900 Fermo. Tel. 0734/284500. PEC: coordinatore@pec.ambitosociale19.it</w:t>
            </w:r>
          </w:p>
        </w:tc>
      </w:tr>
      <w:tr w:rsidR="00D0673B" w:rsidRPr="00D459D5" w14:paraId="4E66EBEA" w14:textId="77777777" w:rsidTr="00E12590">
        <w:trPr>
          <w:trHeight w:val="140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666C6D34" w14:textId="6FEA59A5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atti e documenti da allegare all'istanza; modulistica necessaria (compresi i fac</w:t>
            </w:r>
            <w:r w:rsidR="007E0D1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simile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A649B7" w14:textId="773340B0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Domanda su modello Allegato 2 dell’Avviso; copia documento d’identità valido del caregiver; ISEE Ordinario 2026 (DSU); </w:t>
            </w:r>
          </w:p>
        </w:tc>
      </w:tr>
      <w:tr w:rsidR="00D0673B" w:rsidRPr="00D459D5" w14:paraId="34498C68" w14:textId="77777777" w:rsidTr="00E12590">
        <w:trPr>
          <w:trHeight w:val="1187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D754234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79A8B1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PUA dell’ATS XIX – Piazzale Azzolino 18, 63900 Fermo. Tel. 0734/284500. PEC: coordinatore@pec.ambitosociale19.it. Sito: www.ambitosociale19.it. Presentazione istanze: a mano (Ufficio Protocollo Comune di Fermo, Piazza Mazzini 4); raccomandata A/R; PEC.</w:t>
            </w:r>
          </w:p>
        </w:tc>
      </w:tr>
      <w:tr w:rsidR="00D0673B" w:rsidRPr="00D459D5" w14:paraId="20376B51" w14:textId="77777777" w:rsidTr="00E12590">
        <w:trPr>
          <w:trHeight w:val="191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049C403C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58F817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327055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5B0C4EF5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3E044B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 risultanze del procedimento sono pubblicate sul sito www.ambitosociale19.it (la pubblicazione equivale a notifica). Per informazioni sullo stato del procedimento: accesso agli atti ai sensi degli artt. 22 ss. L. 241/1990 presso l’Ufficio di Coordinamento dell’ATS XIX negli orari di apertura al pubblico.</w:t>
            </w:r>
          </w:p>
        </w:tc>
      </w:tr>
      <w:tr w:rsidR="00D0673B" w:rsidRPr="00D459D5" w14:paraId="086EFDA4" w14:textId="77777777" w:rsidTr="00624CB1">
        <w:trPr>
          <w:trHeight w:val="128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31EAB483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1BC55B" w14:textId="1D1D6CE4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Presentazione domande: entro il</w:t>
            </w:r>
            <w:r w:rsidR="00CD0E1C">
              <w:rPr>
                <w:rFonts w:asciiTheme="minorHAnsi" w:hAnsiTheme="minorHAnsi" w:cstheme="minorHAnsi"/>
                <w:sz w:val="20"/>
                <w:szCs w:val="20"/>
              </w:rPr>
              <w:t xml:space="preserve"> termine previsto dalla normativa regionale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Termine di conclusione del procedimento: 180 giorni dalla data di ricevimento della domanda da parte dell’Ente Capofila (art. 2 L. 241/1990).</w:t>
            </w:r>
          </w:p>
        </w:tc>
      </w:tr>
      <w:tr w:rsidR="00D0673B" w:rsidRPr="00D459D5" w14:paraId="52FFA266" w14:textId="77777777" w:rsidTr="00E12590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5053E4B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Procedimenti per i quali il provvedimento dell'amministrazione può essere</w:t>
            </w:r>
          </w:p>
          <w:p w14:paraId="5533822F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sostituito da una dichiarazione dell'interessato, ovvero il procedimento può concludersi con il silenzio assenso dell'amministrazione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163518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 applicabile. Il procedimento si conclude con provvedimento espresso (ammissione/esclusione e graduatoria). Non è previsto il silenzio assenso né la sostituzione con dichiarazione dell’interessato.</w:t>
            </w:r>
          </w:p>
        </w:tc>
      </w:tr>
      <w:tr w:rsidR="00D0673B" w:rsidRPr="00D459D5" w14:paraId="77D3C7F1" w14:textId="77777777" w:rsidTr="00E12590">
        <w:trPr>
          <w:trHeight w:val="140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406043D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6230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inerzia dell’amministrazione: potere sostitutivo ex art. 2, c. 9-bis, L. 241/1990 (soggetto titolare: Coordinatore dell’ATS XIX). Avverso il provvedimento finale: ricorso al TAR Marche nei termini di legge (60 giorni dalla notifica/pubblicazione). Ricorso straordinario al Presidente della Repubblica entro 120 giorni.</w:t>
            </w:r>
          </w:p>
          <w:p w14:paraId="790CB6F5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AA5AF8" w14:textId="77777777" w:rsidR="00D0673B" w:rsidRPr="00D459D5" w:rsidRDefault="00D0673B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D0673B" w:rsidRPr="00D459D5" w:rsidSect="00D0673B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D0673B" w:rsidRPr="00D459D5" w14:paraId="47D7D3F3" w14:textId="77777777" w:rsidTr="00E12590">
        <w:trPr>
          <w:trHeight w:val="53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C709DA8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5D0D65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www.ambitosociale19.it (sezione Avvisi/Bandi). Invio domanda anche tramite PEC: coordinatore@pec.ambitosociale19.it</w:t>
            </w:r>
          </w:p>
        </w:tc>
      </w:tr>
      <w:tr w:rsidR="00D0673B" w:rsidRPr="00D459D5" w14:paraId="6B9BA378" w14:textId="77777777" w:rsidTr="00E12590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DEAFFA6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5E4C22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 contributo è a titolo gratuito per il richiedente. Il pagamento del contributo al beneficiario avviene tramite bonifico sul conto corrente bancario o postale (IBAN) indicato nella domanda, intestato al caregiver familiare.</w:t>
            </w:r>
          </w:p>
        </w:tc>
      </w:tr>
      <w:tr w:rsidR="00D0673B" w:rsidRPr="00D459D5" w14:paraId="0CA28DE8" w14:textId="77777777" w:rsidTr="00DC1563">
        <w:trPr>
          <w:trHeight w:val="55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4CDB1AD2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A0B73E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Coordinatore dell’ATS XIX – Dott. Alessandro Ranieri. Attivazione: istanza scritta indirizzata al Coordinatore dell’ATS XIX, Piazzale Azzolino 18, 63900 Fermo. Tel. 0734/284500. PEC: coordinatore@pec.ambitosociale19.it</w:t>
            </w:r>
          </w:p>
        </w:tc>
      </w:tr>
      <w:tr w:rsidR="00D0673B" w:rsidRPr="00D459D5" w14:paraId="570D012C" w14:textId="77777777" w:rsidTr="00E12590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32AC297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7F55F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Interni: Ufficio Comune d’Ambito ATS XIX; Comuni dell’ATS XIX. Esterni: Regione Marche (DGR n. 1385/2025); AST di Fermo (Commissione Sanitaria Provinciale – riconoscimento disabilità gravissima); INPS (verifica DSU/ISEE); Istituto di credito (erogazione contributo).</w:t>
            </w:r>
          </w:p>
        </w:tc>
      </w:tr>
      <w:tr w:rsidR="00D0673B" w:rsidRPr="00D459D5" w14:paraId="6A9E4456" w14:textId="77777777" w:rsidTr="00E12590">
        <w:trPr>
          <w:trHeight w:val="31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8F2CFA6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14E4E8" w14:textId="77777777" w:rsidR="00D0673B" w:rsidRPr="00D459D5" w:rsidRDefault="00D0673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mancato rispetto del termine di conclusione del procedimento (180 giorni), l’interessato può richiedere l’indennizzo ai sensi dell’art. 2-bis L. 241/1990, rivolgendosi al Responsabile del potere sostitutivo (Coordinatore ATS XIX) con le modalità indicate alla voce precedente.</w:t>
            </w:r>
          </w:p>
        </w:tc>
      </w:tr>
    </w:tbl>
    <w:p w14:paraId="54B08FF3" w14:textId="77777777" w:rsidR="00D0673B" w:rsidRDefault="00D0673B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73828A12" w14:textId="77777777" w:rsidR="00DC1563" w:rsidRDefault="00DC1563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47735F31" w14:textId="77777777" w:rsidR="00DC1563" w:rsidRDefault="00DC1563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1A0C3726" w14:textId="0D7E2977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5905CF" w:rsidSect="00B9483F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1038E6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6A51"/>
    <w:rsid w:val="006B7683"/>
    <w:rsid w:val="006C5438"/>
    <w:rsid w:val="006F2916"/>
    <w:rsid w:val="00715ACE"/>
    <w:rsid w:val="00727767"/>
    <w:rsid w:val="007C6560"/>
    <w:rsid w:val="007E0D1B"/>
    <w:rsid w:val="00827AE5"/>
    <w:rsid w:val="008D7D48"/>
    <w:rsid w:val="00A801DF"/>
    <w:rsid w:val="00AB1D54"/>
    <w:rsid w:val="00B177C8"/>
    <w:rsid w:val="00B9483F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