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269B" w14:textId="77777777" w:rsidR="00BD6605" w:rsidRDefault="005905CF" w:rsidP="00BD6605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 xml:space="preserve">   </w:t>
      </w:r>
      <w:r w:rsidR="00BD6605" w:rsidRPr="00BD6605">
        <w:rPr>
          <w:rFonts w:asciiTheme="minorHAnsi" w:hAnsiTheme="minorHAnsi" w:cstheme="minorHAnsi"/>
          <w:b/>
          <w:bCs/>
          <w:sz w:val="22"/>
          <w:szCs w:val="22"/>
        </w:rPr>
        <w:t>Procedimenti del Settore V: Politiche per il benessere della persona e Ambito territoriale sociale XIX</w:t>
      </w:r>
    </w:p>
    <w:p w14:paraId="7A71D7C9" w14:textId="1731CE85" w:rsidR="00C469C6" w:rsidRPr="00C469C6" w:rsidRDefault="00C469C6" w:rsidP="00BD6605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81"/>
      </w:tblGrid>
      <w:tr w:rsidR="00C469C6" w:rsidRPr="00C469C6" w14:paraId="1A51DE96" w14:textId="77777777" w:rsidTr="00C469C6">
        <w:trPr>
          <w:trHeight w:val="31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  <w:hideMark/>
          </w:tcPr>
          <w:p w14:paraId="7C70271D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Settore competente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0D9" w:themeFill="accent4" w:themeFillTint="66"/>
            <w:hideMark/>
          </w:tcPr>
          <w:p w14:paraId="75996F5B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Settore V-Politiche per il benessere della persona e ambito territoriale sociale XIX</w:t>
            </w:r>
          </w:p>
        </w:tc>
      </w:tr>
      <w:tr w:rsidR="00C469C6" w:rsidRPr="00C469C6" w14:paraId="5B77CCB9" w14:textId="77777777" w:rsidTr="00C469C6">
        <w:trPr>
          <w:trHeight w:val="31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51D4E2F4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Tipologia di procedimento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14:paraId="6CF4B45E" w14:textId="77777777" w:rsidR="00D164A8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Procedimento d’ufficio / ad istanza di parte</w:t>
            </w:r>
          </w:p>
          <w:p w14:paraId="6F1388E6" w14:textId="7EEA3C48" w:rsidR="00C469C6" w:rsidRPr="00C469C6" w:rsidRDefault="00D164A8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Richiesta da parte dell’UMEA territorialmente competente</w:t>
            </w:r>
            <w:r w:rsidR="00530D0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469C6" w:rsidRPr="00C469C6" w14:paraId="012FAAA3" w14:textId="77777777" w:rsidTr="00C469C6">
        <w:trPr>
          <w:trHeight w:val="750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1DF5C813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0945D5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Denominazione del procedimento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C900C6" w14:textId="577CB363" w:rsidR="00C469C6" w:rsidRPr="006A6A51" w:rsidRDefault="006A6A51" w:rsidP="00BD6605">
            <w:pPr>
              <w:pStyle w:val="Corpotes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ACCESSO PRESSO IL CENTRO SOCIO EDUCATIVO RIABILITATIVO</w:t>
            </w:r>
            <w:r w:rsidR="00530D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30D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SRDis</w:t>
            </w:r>
            <w:proofErr w:type="spellEnd"/>
            <w:r w:rsidR="00530D0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(C.S.E.R.) DI CAMPOFILONE – ATS XIX</w:t>
            </w:r>
          </w:p>
        </w:tc>
      </w:tr>
      <w:tr w:rsidR="00C469C6" w:rsidRPr="00C469C6" w14:paraId="0C363D8B" w14:textId="77777777" w:rsidTr="00C469C6">
        <w:trPr>
          <w:trHeight w:val="1238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1CB1E8B0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3867A0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Breve descrizione e indicazione di tutti i riferimenti normativi utili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EC599A" w14:textId="0562827A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 C.S.E.R. di Campofilone è un servizio diurno a valenza socio-educativa e riabilitativa, aperto alla comunità locale, rivolto a persone con disabilità medio-grave e grave che abbiano adempiuto all’obbligo formativo. Eroga prestazioni educative, di assistenza tutelare, ricreative, culturali, di cura e igiene della persona e di animazione attraverso laboratori personalizzati (autonomia personale e domestica, abilità cognitive e sociali, laboratorio espressivo, artigianale, psicomotricità, giardinaggio). Il servizio è gestito da Cooperativa Sociale (Ente Gestore: COOSS MARCHE ONLUS Soc. Coop. p.a.) tramite Gestione Associata ATS XIX. Funzionamento: lunedì–venerdì, ore 9.00–16.00 (mercoledì fino alle 17.30 per riunione d’équipe). Struttura priva di barriere architettoniche, sita a Campofilone (FM). Riferimenti normativi: L. 104/1992; L.R. Marche 18/1996 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s.m.i.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D.Lgs.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112/2017; </w:t>
            </w:r>
            <w:r w:rsidR="00530D0B">
              <w:rPr>
                <w:rFonts w:asciiTheme="minorHAnsi" w:hAnsiTheme="minorHAnsi" w:cstheme="minorHAnsi"/>
                <w:sz w:val="20"/>
                <w:szCs w:val="20"/>
              </w:rPr>
              <w:t xml:space="preserve">L.R. 21/2016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normativa regionale in materia di autorizzazione e accreditamento delle strutture sociali a ciclo diurno;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D.Lgs.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62/2024.</w:t>
            </w:r>
          </w:p>
        </w:tc>
      </w:tr>
      <w:tr w:rsidR="00C469C6" w:rsidRPr="00C469C6" w14:paraId="0836A356" w14:textId="77777777" w:rsidTr="00C469C6">
        <w:trPr>
          <w:trHeight w:val="31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17E3B3BF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Unità organizzativa responsabile dell'istruttoria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D6BCC2" w14:textId="77777777" w:rsidR="00530D0B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Comune di residenza dell’utente – Ufficio Servizi Sociali (titolare dell’intervento e dell’autorizzazione all’inserimento)</w:t>
            </w:r>
            <w:r w:rsidR="00530D0B">
              <w:rPr>
                <w:rFonts w:asciiTheme="minorHAnsi" w:hAnsiTheme="minorHAnsi" w:cstheme="minorHAnsi"/>
                <w:sz w:val="20"/>
                <w:szCs w:val="20"/>
              </w:rPr>
              <w:t>, in integrazione con il servizio UMEA territorialmente competente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5736D59" w14:textId="5D1423C9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ATS XIX – Ufficio Comune d’Ambito, Settore V (coordinamento e gestione associata del servizio). Coordinatore del C.S.E.R. (COOSS MARCHE, Ente Gestore) per la fase di accoglienza e progetto educativo personalizzato.</w:t>
            </w:r>
          </w:p>
        </w:tc>
      </w:tr>
      <w:tr w:rsidR="00C469C6" w:rsidRPr="00C469C6" w14:paraId="2A235310" w14:textId="77777777" w:rsidTr="00C469C6">
        <w:trPr>
          <w:trHeight w:val="846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3324CFF8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Ufficio del procedimento, unitamente ai recapiti telefonici e alla casella di posta elettronica istituzionale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4B19A3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ATS XIX – Ufficio Comune d’Ambito, Piazzale Azzolino 18, 63900 Fermo. Tel. 0734/284500. PEC: coordinatore@pec.ambitosociale19.it. Sito: www.ambitosociale19.it. Comune di residenza dell’utente – Ufficio Servizi Sociali (per recapiti: vedere siti dei singoli Comuni dell’ATS XIX). C.S.E.R. Campofilone – Coordinatore del servizio (COOSS MARCHE).</w:t>
            </w:r>
          </w:p>
        </w:tc>
      </w:tr>
      <w:tr w:rsidR="00C469C6" w:rsidRPr="00C469C6" w14:paraId="7E9723D8" w14:textId="77777777" w:rsidTr="00C469C6">
        <w:trPr>
          <w:trHeight w:val="1379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28366647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FE86FC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l'ufficio competente all'adozione del provvedimento finale, l'indicazione del nome del responsabile dell'ufficio, unitamente ai rispettivi recapiti telefonici e alla casella di posta elettronica istituzionale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5A3B6D" w14:textId="77777777" w:rsidR="00530D0B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Comune di residenza dell’utente – Responsabile del Servizio Sociale (provvedimento di autorizzazione all’inserimento e impegno di spesa). </w:t>
            </w:r>
          </w:p>
          <w:p w14:paraId="448D5F8B" w14:textId="68ADB088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ATS XIX – Coordinatore Dott. Alessandro Ranieri (Dirigente V Settore Comune di Fermo capofila): coordinamento del servizio e rapporti con l’Ente Gestore. Tel. 0734/284500. PEC: coordinatore@pec.ambitosociale19.it. Reclami: Comune di Campofilone (ai sensi della Carta del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Servizio).</w:t>
            </w:r>
          </w:p>
        </w:tc>
      </w:tr>
      <w:tr w:rsidR="00C469C6" w:rsidRPr="00C469C6" w14:paraId="4DEBBD86" w14:textId="77777777" w:rsidTr="00C469C6">
        <w:trPr>
          <w:trHeight w:val="1408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07471932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Per i procedimenti ad istanza di parte atti e documenti da allegare all'istanza; modulistica necessaria (compresi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i facsimile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per le autocertificazioni) anche se la produzione a corredo dell'istanza è prevista da norme di legge, regolamenti o atti pubblicati nella Gazzetta Ufficiale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781F1F" w14:textId="7E183266" w:rsidR="00530D0B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Richiesta di inserimento</w:t>
            </w:r>
            <w:r w:rsidR="00530D0B">
              <w:rPr>
                <w:rFonts w:asciiTheme="minorHAnsi" w:hAnsiTheme="minorHAnsi" w:cstheme="minorHAnsi"/>
                <w:sz w:val="20"/>
                <w:szCs w:val="20"/>
              </w:rPr>
              <w:t xml:space="preserve"> richiesta da parte dell’UMEA territorialmente competente, a seguito di verifica dell’appropriatezza rispetto a quanto previsto nel progetto individualizzato della persona con disabilità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7CF156DB" w14:textId="046B67C2" w:rsidR="00530D0B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30D0B">
              <w:rPr>
                <w:rFonts w:asciiTheme="minorHAnsi" w:hAnsiTheme="minorHAnsi" w:cstheme="minorHAnsi"/>
                <w:sz w:val="20"/>
                <w:szCs w:val="20"/>
              </w:rPr>
              <w:t xml:space="preserve">Allegati: </w:t>
            </w:r>
          </w:p>
          <w:p w14:paraId="398D099E" w14:textId="2069D003" w:rsidR="00530D0B" w:rsidRDefault="00530D0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3D517C">
              <w:rPr>
                <w:rFonts w:asciiTheme="minorHAnsi" w:hAnsiTheme="minorHAnsi" w:cstheme="minorHAnsi"/>
                <w:sz w:val="20"/>
                <w:szCs w:val="20"/>
              </w:rPr>
              <w:t xml:space="preserve"> c</w:t>
            </w:r>
            <w:r w:rsidR="00C469C6">
              <w:rPr>
                <w:rFonts w:asciiTheme="minorHAnsi" w:hAnsiTheme="minorHAnsi" w:cstheme="minorHAnsi"/>
                <w:sz w:val="20"/>
                <w:szCs w:val="20"/>
              </w:rPr>
              <w:t xml:space="preserve">ertificazione di disabilità (L. 104/1992); </w:t>
            </w:r>
          </w:p>
          <w:p w14:paraId="148989F1" w14:textId="77777777" w:rsidR="00530D0B" w:rsidRDefault="00530D0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C469C6">
              <w:rPr>
                <w:rFonts w:asciiTheme="minorHAnsi" w:hAnsiTheme="minorHAnsi" w:cstheme="minorHAnsi"/>
                <w:sz w:val="20"/>
                <w:szCs w:val="20"/>
              </w:rPr>
              <w:t>Diagnosi Funzionale/Profilo di Funzionamento;</w:t>
            </w:r>
          </w:p>
          <w:p w14:paraId="241F9DE7" w14:textId="77777777" w:rsidR="00530D0B" w:rsidRDefault="00530D0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V</w:t>
            </w:r>
            <w:r w:rsidR="00C469C6">
              <w:rPr>
                <w:rFonts w:asciiTheme="minorHAnsi" w:hAnsiTheme="minorHAnsi" w:cstheme="minorHAnsi"/>
                <w:sz w:val="20"/>
                <w:szCs w:val="20"/>
              </w:rPr>
              <w:t xml:space="preserve">erbale UMEE/UMEA con indicazione del bisogno di inserimento in struttura diurna; </w:t>
            </w:r>
          </w:p>
          <w:p w14:paraId="1665334A" w14:textId="77777777" w:rsidR="00530D0B" w:rsidRDefault="00530D0B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C469C6">
              <w:rPr>
                <w:rFonts w:asciiTheme="minorHAnsi" w:hAnsiTheme="minorHAnsi" w:cstheme="minorHAnsi"/>
                <w:sz w:val="20"/>
                <w:szCs w:val="20"/>
              </w:rPr>
              <w:t xml:space="preserve">documento d’identità </w:t>
            </w:r>
            <w:proofErr w:type="gramStart"/>
            <w:r w:rsidR="00C469C6">
              <w:rPr>
                <w:rFonts w:asciiTheme="minorHAnsi" w:hAnsiTheme="minorHAnsi" w:cstheme="minorHAnsi"/>
                <w:sz w:val="20"/>
                <w:szCs w:val="20"/>
              </w:rPr>
              <w:t>dell’utente;.</w:t>
            </w:r>
            <w:proofErr w:type="gramEnd"/>
          </w:p>
          <w:p w14:paraId="4D9E533A" w14:textId="345A9EA2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Modulistica disponibile presso </w:t>
            </w:r>
            <w:r w:rsidR="00530D0B">
              <w:rPr>
                <w:rFonts w:asciiTheme="minorHAnsi" w:hAnsiTheme="minorHAnsi" w:cstheme="minorHAnsi"/>
                <w:sz w:val="20"/>
                <w:szCs w:val="20"/>
              </w:rPr>
              <w:t>l’ufficio di Coordinamento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dell’ATS XIX e </w:t>
            </w:r>
            <w:r w:rsidR="00530D0B">
              <w:rPr>
                <w:rFonts w:asciiTheme="minorHAnsi" w:hAnsiTheme="minorHAnsi" w:cstheme="minorHAnsi"/>
                <w:sz w:val="20"/>
                <w:szCs w:val="20"/>
              </w:rPr>
              <w:t>c/o SRDis2 (ex CSER)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469C6" w:rsidRPr="00C469C6" w14:paraId="0D054C95" w14:textId="77777777" w:rsidTr="00C469C6">
        <w:trPr>
          <w:trHeight w:val="1187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67D29545" w14:textId="04852668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procedimenti ad istanza di parte uffici ai quali rivolgersi per informazioni, orari e modalità di accesso con indicazione degli indirizzi, dei recapiti telefonici e delle caselle di posta elettronica istituzionale, a cui presentare le istanze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D05126" w14:textId="77777777" w:rsidR="00530D0B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Comune di residenza dell’utente – Ufficio Servizi Sociali (orari: vedi siti comunali). </w:t>
            </w:r>
          </w:p>
          <w:p w14:paraId="14B55EDF" w14:textId="65FAC7D0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ATS XIX – Piazzale Azzolino 18, 63900 Fermo, tel. 0734/284500, PEC: coordinatore@pec.ambitosociale19.it, sito: www.ambitosociale19.it. C.S.E.R. Campofilone: Coordinatore del servizio (COOSS MARCHE). Istanze: al Comune di residenza dell’utente e per conoscenza all’ATS XIX.</w:t>
            </w:r>
          </w:p>
        </w:tc>
      </w:tr>
      <w:tr w:rsidR="00C469C6" w:rsidRPr="00C469C6" w14:paraId="5A20D16E" w14:textId="77777777" w:rsidTr="00C469C6">
        <w:trPr>
          <w:trHeight w:val="1912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1F57B31E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7F4837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020FF0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Modalità con le quali gli interessati possono ottenere le informazioni relative ai</w:t>
            </w:r>
          </w:p>
          <w:p w14:paraId="322A5F9B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procedimenti in corso che li riguardino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58DBA6" w14:textId="77777777" w:rsidR="00530D0B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Gli utenti e le famiglie hanno diritto di accesso alle informazioni che li riguardano nel rispetto della normativa sulla privacy. Informazioni sullo stato del procedimento: richiesta scritta al Comune di residenza o all’ATS XIX. </w:t>
            </w:r>
          </w:p>
          <w:p w14:paraId="2567CDA1" w14:textId="77777777" w:rsidR="00530D0B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La Carta del Servizio del C.S.E.R. è disponibile presso la struttura. </w:t>
            </w:r>
          </w:p>
          <w:p w14:paraId="665DE7A1" w14:textId="77777777" w:rsidR="00530D0B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Reclami in forma scritta al Comune di Campofilone; ogni reclamo sarà esaminato e la risposta comunicata per iscritto all’interessato. </w:t>
            </w:r>
          </w:p>
          <w:p w14:paraId="1EA279A1" w14:textId="7CA7E924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Soddisfazione dell’utenza: questionari periodici somministrati dal C.S.E.R.</w:t>
            </w:r>
            <w:r w:rsidR="00530D0B">
              <w:rPr>
                <w:rFonts w:asciiTheme="minorHAnsi" w:hAnsiTheme="minorHAnsi" w:cstheme="minorHAnsi"/>
                <w:sz w:val="20"/>
                <w:szCs w:val="20"/>
              </w:rPr>
              <w:t xml:space="preserve"> da parte dell’ente gestore.</w:t>
            </w:r>
          </w:p>
        </w:tc>
      </w:tr>
      <w:tr w:rsidR="00C469C6" w:rsidRPr="00C469C6" w14:paraId="1552D20D" w14:textId="77777777" w:rsidTr="00C469C6">
        <w:trPr>
          <w:trHeight w:val="162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</w:tcPr>
          <w:p w14:paraId="380F4ECA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4E6F74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Termine fissato in sede di disciplina normativa del procedimento per la conclusione con l'adozione di un provvedimento espresso e ogni altro termine procedimentale rilevante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8704A1" w14:textId="77777777" w:rsidR="00AB1D54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Le richieste di inserimento </w:t>
            </w:r>
            <w:r w:rsidR="00AB1D54">
              <w:rPr>
                <w:rFonts w:asciiTheme="minorHAnsi" w:hAnsiTheme="minorHAnsi" w:cstheme="minorHAnsi"/>
                <w:sz w:val="20"/>
                <w:szCs w:val="20"/>
              </w:rPr>
              <w:t>vengono inviate dal Servizio UMEA competente al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Comune di residenza, che</w:t>
            </w:r>
            <w:r w:rsidR="00AB1D54">
              <w:rPr>
                <w:rFonts w:asciiTheme="minorHAnsi" w:hAnsiTheme="minorHAnsi" w:cstheme="minorHAnsi"/>
                <w:sz w:val="20"/>
                <w:szCs w:val="20"/>
              </w:rPr>
              <w:t xml:space="preserve"> a seguito di equipe integrata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valuta e autorizza nei limiti delle risorse disponibili. L’avvio del servizio è subordinato all’autorizzazione comunale e alla disponibilità di posti. </w:t>
            </w:r>
          </w:p>
          <w:p w14:paraId="62168756" w14:textId="6F6493CD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Termine di conclusione del procedimento: ai sensi dell’art. 2 L. 241/1990 (30 giorni salvo diversa disciplina comunale). Il PEP (Piano Educativo Personalizzato) viene redatto entro la fase di start-up (indicativamente 2 mesi dall’avvio). Verifiche periodiche del progetto individualizzato con cadenza programmata dall’équipe.</w:t>
            </w:r>
          </w:p>
        </w:tc>
      </w:tr>
      <w:tr w:rsidR="00C469C6" w:rsidRPr="00C469C6" w14:paraId="4E19FEEB" w14:textId="77777777" w:rsidTr="00C469C6">
        <w:trPr>
          <w:trHeight w:val="1238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2550EE1A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Procedimenti per i quali il provvedimento dell'amministrazione può essere</w:t>
            </w:r>
          </w:p>
          <w:p w14:paraId="2CCB29D2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sostituito da una dichiarazione dell'interessato, ovvero il procedimento può concludersi con il silenzio assenso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dell'amministrazione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1036FB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Non applicabile. Il procedimento si conclude con provvedimento espresso del Comune di residenza (autorizzazione all’inserimento e impegno di spesa). Non è previsto il silenzio assenso né la sostituzione con dichiarazione dell’interessato.</w:t>
            </w:r>
          </w:p>
        </w:tc>
      </w:tr>
      <w:tr w:rsidR="00C469C6" w:rsidRPr="00C469C6" w14:paraId="727CB4BD" w14:textId="77777777" w:rsidTr="00C469C6">
        <w:trPr>
          <w:trHeight w:val="1406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56555F00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Strumenti di tutela, amministrativa e giurisdizionale, riconosciuti dalla legge in favore dell'interessato, nel corso del procedimento e nei confronti del provvedimento finale ovvero nei casi di adozione del provvedimento oltre il termine predeterminato per la sua conclusione e i modi per attivarli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64702C" w14:textId="01C51DC2" w:rsidR="00AB1D54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Reclamo scritto al Comune di </w:t>
            </w:r>
            <w:r w:rsidR="00AB1D54">
              <w:rPr>
                <w:rFonts w:asciiTheme="minorHAnsi" w:hAnsiTheme="minorHAnsi" w:cstheme="minorHAnsi"/>
                <w:sz w:val="20"/>
                <w:szCs w:val="20"/>
              </w:rPr>
              <w:t>Fermo – Ente capofila dell’ATS XIX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(disservizi</w:t>
            </w:r>
            <w:r w:rsidR="00AB1D54">
              <w:rPr>
                <w:rFonts w:asciiTheme="minorHAnsi" w:hAnsiTheme="minorHAnsi" w:cstheme="minorHAnsi"/>
                <w:sz w:val="20"/>
                <w:szCs w:val="20"/>
              </w:rPr>
              <w:t xml:space="preserve"> servizio SRDis2 CSER Terra Meraviglia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): risposta scritta garantita. </w:t>
            </w:r>
          </w:p>
          <w:p w14:paraId="242A76D7" w14:textId="2C5CE17C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 caso di inerzia dell’amministrazione: potere sostitutivo ex art. 2, c. 9-bis, L. 241/. Avverso i provvedimenti del Comune di residenza: ricorso al TAR Marche entro 60 giorni. Ricorso straordinario al Presidente della Repubblica entro 120 giorni. È altresì possibile rivolgersi al Difensore Civico regionale.</w:t>
            </w:r>
          </w:p>
          <w:p w14:paraId="0C1DE8E8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52EBA29" w14:textId="77777777" w:rsidR="00C469C6" w:rsidRPr="00C469C6" w:rsidRDefault="00C469C6" w:rsidP="00BD6605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  <w:sectPr w:rsidR="00C469C6" w:rsidRPr="00C469C6" w:rsidSect="00C469C6">
          <w:type w:val="continuous"/>
          <w:pgSz w:w="11900" w:h="16840"/>
          <w:pgMar w:top="1360" w:right="992" w:bottom="949" w:left="85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81"/>
      </w:tblGrid>
      <w:tr w:rsidR="00C469C6" w:rsidRPr="00C469C6" w14:paraId="727EA8BA" w14:textId="77777777" w:rsidTr="00C469C6">
        <w:trPr>
          <w:trHeight w:val="532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5CA88857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Link di accesso al servizio on line o i tempi previsti per la sua attivazione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835C74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www.ambitosociale19.it (sezione Servizi/Strutture). Siti dei Comuni dell’ATS XIX. Invio documentazione tramite PEC: coordinatore@pec.ambitosociale19.it o PEC del Comune di residenza. Carta del Servizio disponibile presso il C.S.E.R. e i Comuni.</w:t>
            </w:r>
          </w:p>
        </w:tc>
      </w:tr>
      <w:tr w:rsidR="00C469C6" w:rsidRPr="00C469C6" w14:paraId="5EBEBD88" w14:textId="77777777" w:rsidTr="00C469C6">
        <w:trPr>
          <w:trHeight w:val="750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001BD891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Modalità per l'effettuazione dei pagamenti eventualmente necessari, con le informazioni necessarie per l'effettuazione dei pagamenti informatici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19E91E" w14:textId="399159BA" w:rsidR="00AB1D54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 costi del servizio sono a carico dei Comuni dell’ATS XIX tramite Gestione Associata</w:t>
            </w:r>
            <w:r w:rsidR="00AB1D54">
              <w:rPr>
                <w:rFonts w:asciiTheme="minorHAnsi" w:hAnsiTheme="minorHAnsi" w:cstheme="minorHAnsi"/>
                <w:sz w:val="20"/>
                <w:szCs w:val="20"/>
              </w:rPr>
              <w:t xml:space="preserve">, dell’AST di </w:t>
            </w:r>
            <w:r w:rsidR="002F362D">
              <w:rPr>
                <w:rFonts w:asciiTheme="minorHAnsi" w:hAnsiTheme="minorHAnsi" w:cstheme="minorHAnsi"/>
                <w:sz w:val="20"/>
                <w:szCs w:val="20"/>
              </w:rPr>
              <w:t>Fermo e delle famiglie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F88C675" w14:textId="77777777" w:rsidR="002F362D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È prevista compartecipazione dell’utente/famiglia alla spesa</w:t>
            </w:r>
          </w:p>
          <w:p w14:paraId="16FE5627" w14:textId="77777777" w:rsidR="002F362D" w:rsidRDefault="002F362D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La ripartizione dei costi può essere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ri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C469C6">
              <w:rPr>
                <w:rFonts w:asciiTheme="minorHAnsi" w:hAnsiTheme="minorHAnsi" w:cstheme="minorHAnsi"/>
                <w:sz w:val="20"/>
                <w:szCs w:val="20"/>
              </w:rPr>
              <w:t xml:space="preserve">determinata </w:t>
            </w:r>
            <w:r w:rsidR="00AB1D54">
              <w:rPr>
                <w:rFonts w:asciiTheme="minorHAnsi" w:hAnsiTheme="minorHAnsi" w:cstheme="minorHAnsi"/>
                <w:sz w:val="20"/>
                <w:szCs w:val="20"/>
              </w:rPr>
              <w:t xml:space="preserve">annualmente dal </w:t>
            </w:r>
            <w:proofErr w:type="spellStart"/>
            <w:r w:rsidR="00AB1D54">
              <w:rPr>
                <w:rFonts w:asciiTheme="minorHAnsi" w:hAnsiTheme="minorHAnsi" w:cstheme="minorHAnsi"/>
                <w:sz w:val="20"/>
                <w:szCs w:val="20"/>
              </w:rPr>
              <w:t>C.d.s.</w:t>
            </w:r>
            <w:proofErr w:type="spellEnd"/>
            <w:r w:rsidR="00AB1D54">
              <w:rPr>
                <w:rFonts w:asciiTheme="minorHAnsi" w:hAnsiTheme="minorHAnsi" w:cstheme="minorHAnsi"/>
                <w:sz w:val="20"/>
                <w:szCs w:val="20"/>
              </w:rPr>
              <w:t xml:space="preserve"> dell’ATS XIX</w:t>
            </w:r>
            <w:r w:rsidR="00C469C6">
              <w:rPr>
                <w:rFonts w:asciiTheme="minorHAnsi" w:hAnsiTheme="minorHAnsi" w:cstheme="minorHAnsi"/>
                <w:sz w:val="20"/>
                <w:szCs w:val="20"/>
              </w:rPr>
              <w:t xml:space="preserve">, secondo la disciplina comunale vigente. </w:t>
            </w:r>
          </w:p>
          <w:p w14:paraId="32AA42F6" w14:textId="161AAB67" w:rsidR="002F362D" w:rsidRDefault="002F362D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 w:rsidR="00C469C6">
              <w:rPr>
                <w:rFonts w:asciiTheme="minorHAnsi" w:hAnsiTheme="minorHAnsi" w:cstheme="minorHAnsi"/>
                <w:sz w:val="20"/>
                <w:szCs w:val="20"/>
              </w:rPr>
              <w:t xml:space="preserve">Il servizio mensa è assicurato da ditta esterna; </w:t>
            </w:r>
          </w:p>
          <w:p w14:paraId="474FE2DB" w14:textId="002F14CD" w:rsidR="00C469C6" w:rsidRPr="00C469C6" w:rsidRDefault="002F362D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I</w:t>
            </w:r>
            <w:r w:rsidR="00C469C6">
              <w:rPr>
                <w:rFonts w:asciiTheme="minorHAnsi" w:hAnsiTheme="minorHAnsi" w:cstheme="minorHAnsi"/>
                <w:sz w:val="20"/>
                <w:szCs w:val="20"/>
              </w:rPr>
              <w:t>l trasporto è garantito dal servizio comunale trasporto disabili (a carico del Comune di residenza).</w:t>
            </w:r>
          </w:p>
        </w:tc>
      </w:tr>
      <w:tr w:rsidR="00C469C6" w:rsidRPr="00C469C6" w14:paraId="0FB34C50" w14:textId="77777777" w:rsidTr="00C469C6">
        <w:trPr>
          <w:trHeight w:val="969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5679E7B1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Nome del soggetto a cui è attribuito, in caso di inerzia, il potere sostitutivo, nonché le modalità per attivare tale potere, con indicazione dei recapiti telefonici e delle caselle di posta elettronica istituzionale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BA509D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la fase di competenza ATS XIX: Coordinatore Dott. Alessandro Ranieri – Piazzale Azzolino 18, 63900 Fermo. Tel. 0734/284500. PEC: coordinatore@pec.ambitosociale19.it. Per la fase di competenza del Comune di residenza: Responsabile del Servizio Sociale del Comune stesso (recapiti sui rispettivi siti istituzionali).</w:t>
            </w:r>
          </w:p>
        </w:tc>
      </w:tr>
      <w:tr w:rsidR="00C469C6" w:rsidRPr="00C469C6" w14:paraId="14048D1A" w14:textId="77777777" w:rsidTr="00C469C6">
        <w:trPr>
          <w:trHeight w:val="31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6C835228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Soggetti esterni e/o strutture interne coinvolte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F5CD0F" w14:textId="07BC070B" w:rsidR="002F362D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Interni: Ufficio Comune d’Ambito ATS XIX; Comuni dell’ATS XIX (</w:t>
            </w:r>
            <w:r w:rsidR="002F362D">
              <w:rPr>
                <w:rFonts w:asciiTheme="minorHAnsi" w:hAnsiTheme="minorHAnsi" w:cstheme="minorHAnsi"/>
                <w:sz w:val="20"/>
                <w:szCs w:val="20"/>
              </w:rPr>
              <w:t>titolare della struttura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). </w:t>
            </w:r>
            <w:r w:rsidR="002F362D">
              <w:rPr>
                <w:rFonts w:asciiTheme="minorHAnsi" w:hAnsiTheme="minorHAnsi" w:cstheme="minorHAnsi"/>
                <w:sz w:val="20"/>
                <w:szCs w:val="20"/>
              </w:rPr>
              <w:t>Comune di Campofilone;</w:t>
            </w:r>
          </w:p>
          <w:p w14:paraId="3FFCC2E8" w14:textId="77777777" w:rsidR="002F362D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D517C">
              <w:rPr>
                <w:rFonts w:asciiTheme="minorHAnsi" w:hAnsiTheme="minorHAnsi" w:cstheme="minorHAnsi"/>
                <w:sz w:val="20"/>
                <w:szCs w:val="20"/>
              </w:rPr>
              <w:t xml:space="preserve">Esterni: COOSS MARCHE ONLUS Soc.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Coop. p.a. (Ente Gestore – Coordinatore e équipe del C.S.E.R.); </w:t>
            </w:r>
          </w:p>
          <w:p w14:paraId="04F3B21C" w14:textId="3645923E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AST Fermo –</w:t>
            </w:r>
            <w:r w:rsidR="002F36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UMEA (valutazione e certificazione); famiglie degli utenti; ditta esterna per il servizio mensa; servizio comunale trasporto disabili.</w:t>
            </w:r>
          </w:p>
        </w:tc>
      </w:tr>
      <w:tr w:rsidR="00C469C6" w14:paraId="082D12F4" w14:textId="77777777" w:rsidTr="00C469C6">
        <w:trPr>
          <w:trHeight w:val="316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DFEC" w:themeFill="accent4" w:themeFillTint="33"/>
            <w:hideMark/>
          </w:tcPr>
          <w:p w14:paraId="0DA5E961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Diritto all'indennizzo: modalità e termini per conseguirlo</w:t>
            </w:r>
          </w:p>
        </w:tc>
        <w:tc>
          <w:tcPr>
            <w:tcW w:w="4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F6D3EE" w14:textId="77777777" w:rsidR="00C469C6" w:rsidRPr="00C469C6" w:rsidRDefault="00C469C6" w:rsidP="00BD6605">
            <w:pPr>
              <w:pStyle w:val="Corpotes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 caso di mancato rispetto dei termini procedimentali, l’interessato può richiedere l’indennizzo ai sensi dell’art. 2-bis L. 241/1990, rivolgendosi con istanza scritta al Responsabile del potere sostitutivo (Coordinatore ATS XIX o Responsabile Servizi Sociali del Comune di residenza) ai recapiti indicati.</w:t>
            </w:r>
          </w:p>
        </w:tc>
      </w:tr>
    </w:tbl>
    <w:p w14:paraId="21082D17" w14:textId="68D95F75" w:rsidR="005905CF" w:rsidRDefault="005905CF" w:rsidP="00BD6605">
      <w:pPr>
        <w:pStyle w:val="Corpotesto"/>
        <w:jc w:val="both"/>
        <w:rPr>
          <w:rFonts w:asciiTheme="minorHAnsi" w:hAnsiTheme="minorHAnsi" w:cstheme="minorHAnsi"/>
          <w:sz w:val="20"/>
          <w:szCs w:val="20"/>
        </w:rPr>
      </w:pPr>
    </w:p>
    <w:p w14:paraId="762FF227" w14:textId="4F416BD1" w:rsidR="005905CF" w:rsidRDefault="005905CF" w:rsidP="00BD6605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5905CF" w:rsidSect="00BB6425">
      <w:type w:val="continuous"/>
      <w:pgSz w:w="11900" w:h="16840"/>
      <w:pgMar w:top="1360" w:right="992" w:bottom="949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E2"/>
    <w:rsid w:val="00016325"/>
    <w:rsid w:val="00044C35"/>
    <w:rsid w:val="00061AFC"/>
    <w:rsid w:val="000918DB"/>
    <w:rsid w:val="000A6BAF"/>
    <w:rsid w:val="000D7DDC"/>
    <w:rsid w:val="001038E6"/>
    <w:rsid w:val="002673D9"/>
    <w:rsid w:val="00290596"/>
    <w:rsid w:val="0029261B"/>
    <w:rsid w:val="002F362D"/>
    <w:rsid w:val="00333432"/>
    <w:rsid w:val="00370263"/>
    <w:rsid w:val="003D49C9"/>
    <w:rsid w:val="003D517C"/>
    <w:rsid w:val="00464FE1"/>
    <w:rsid w:val="004A4CBD"/>
    <w:rsid w:val="00530D0B"/>
    <w:rsid w:val="00554931"/>
    <w:rsid w:val="005905CF"/>
    <w:rsid w:val="005A6C59"/>
    <w:rsid w:val="005D4A70"/>
    <w:rsid w:val="00624CB1"/>
    <w:rsid w:val="00634C1E"/>
    <w:rsid w:val="00665E79"/>
    <w:rsid w:val="006A6A51"/>
    <w:rsid w:val="006B7683"/>
    <w:rsid w:val="006C5438"/>
    <w:rsid w:val="006F2916"/>
    <w:rsid w:val="00727767"/>
    <w:rsid w:val="007C6560"/>
    <w:rsid w:val="007E0D1B"/>
    <w:rsid w:val="00827AE5"/>
    <w:rsid w:val="008D7D48"/>
    <w:rsid w:val="00A801DF"/>
    <w:rsid w:val="00A95EAA"/>
    <w:rsid w:val="00AB1D54"/>
    <w:rsid w:val="00B177C8"/>
    <w:rsid w:val="00BB6425"/>
    <w:rsid w:val="00BD6605"/>
    <w:rsid w:val="00BD7844"/>
    <w:rsid w:val="00C0244E"/>
    <w:rsid w:val="00C2571E"/>
    <w:rsid w:val="00C469C6"/>
    <w:rsid w:val="00C7508B"/>
    <w:rsid w:val="00CC2676"/>
    <w:rsid w:val="00CD0E1C"/>
    <w:rsid w:val="00D0673B"/>
    <w:rsid w:val="00D164A8"/>
    <w:rsid w:val="00D254FB"/>
    <w:rsid w:val="00D459D5"/>
    <w:rsid w:val="00DC1563"/>
    <w:rsid w:val="00DD261D"/>
    <w:rsid w:val="00DF495E"/>
    <w:rsid w:val="00E12590"/>
    <w:rsid w:val="00ED73E2"/>
    <w:rsid w:val="00F1136E"/>
    <w:rsid w:val="00F87DB2"/>
    <w:rsid w:val="00FA2F6F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811"/>
  <w15:docId w15:val="{AEFCBB19-0D59-4B6A-9015-286BCE4E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53" w:after="5"/>
      <w:ind w:left="282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3"/>
      <w:ind w:left="4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12590"/>
    <w:rPr>
      <w:rFonts w:ascii="Times New Roman" w:eastAsia="Times New Roman" w:hAnsi="Times New Roman" w:cs="Times New Roman"/>
      <w:sz w:val="18"/>
      <w:szCs w:val="18"/>
      <w:lang w:val="it-IT"/>
    </w:rPr>
  </w:style>
  <w:style w:type="paragraph" w:customStyle="1" w:styleId="Default">
    <w:name w:val="Default"/>
    <w:rsid w:val="0001632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D517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96E41-1585-4A1B-9E6D-F4D49C5B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1412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Inserimento EDU H</vt:lpstr>
    </vt:vector>
  </TitlesOfParts>
  <Company/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Inserimento EDU H</dc:title>
  <dc:creator>aceteroni7</dc:creator>
  <cp:lastModifiedBy>Serenella Postacchini</cp:lastModifiedBy>
  <cp:revision>17</cp:revision>
  <cp:lastPrinted>2026-06-09T11:31:00Z</cp:lastPrinted>
  <dcterms:created xsi:type="dcterms:W3CDTF">2026-06-09T07:34:00Z</dcterms:created>
  <dcterms:modified xsi:type="dcterms:W3CDTF">2026-06-10T07:01:00Z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2026-06-05T00:00:00Z</vt:filetime>
  </property>
  <property fmtid="{D5CDD505-2E9C-101B-9397-08002B2CF9AE}" pid="5" name="Producer">
    <vt:lpwstr>PDFCreator Free 3.5.1; modified using iTextSharp™ 5.5.12 ©2000-2017 iText Group NV (AGPL-version)</vt:lpwstr>
  </property>
</Properties>
</file>